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960" w:rsidRPr="00FE6814" w:rsidRDefault="00A90960" w:rsidP="00A90960">
      <w:pPr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68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Утверждаю:</w:t>
      </w:r>
    </w:p>
    <w:p w:rsidR="00A90960" w:rsidRPr="00890AA8" w:rsidRDefault="00A90960" w:rsidP="00A90960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AA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="00775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МКОУ «</w:t>
      </w:r>
      <w:proofErr w:type="spellStart"/>
      <w:r w:rsidR="00775C29">
        <w:rPr>
          <w:rFonts w:ascii="Times New Roman" w:eastAsia="Times New Roman" w:hAnsi="Times New Roman" w:cs="Times New Roman"/>
          <w:sz w:val="24"/>
          <w:szCs w:val="24"/>
          <w:lang w:eastAsia="ru-RU"/>
        </w:rPr>
        <w:t>Ихрекская</w:t>
      </w:r>
      <w:proofErr w:type="spellEnd"/>
      <w:r w:rsidR="00775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C235C2"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90960" w:rsidRPr="00890AA8" w:rsidRDefault="00775C29" w:rsidP="00A90960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_________Мусаев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Н.Ш</w:t>
      </w:r>
      <w:r w:rsidR="00C235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A90960" w:rsidRPr="00890AA8" w:rsidRDefault="00A90960" w:rsidP="00A90960">
      <w:pPr>
        <w:jc w:val="right"/>
        <w:rPr>
          <w:rFonts w:ascii="Times New Roman" w:hAnsi="Times New Roman" w:cs="Times New Roman"/>
          <w:sz w:val="24"/>
          <w:szCs w:val="24"/>
        </w:rPr>
      </w:pPr>
      <w:r w:rsidRPr="00890AA8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«___»_________20</w:t>
      </w:r>
      <w:r w:rsidR="00775C29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A90960" w:rsidRDefault="00A90960" w:rsidP="00A90960"/>
    <w:p w:rsidR="00A90960" w:rsidRDefault="00A90960" w:rsidP="00A90960"/>
    <w:p w:rsidR="00A90960" w:rsidRPr="0008346A" w:rsidRDefault="00A90960" w:rsidP="00A9096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08346A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Положение </w:t>
      </w:r>
    </w:p>
    <w:p w:rsidR="00A90960" w:rsidRPr="00E35918" w:rsidRDefault="00A90960" w:rsidP="00A9096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5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текущей и промежуточной аттестации</w:t>
      </w:r>
    </w:p>
    <w:p w:rsidR="00A90960" w:rsidRPr="00E35918" w:rsidRDefault="00775C29" w:rsidP="00A9096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учащихся 1-9</w:t>
      </w:r>
      <w:r w:rsidR="00A90960" w:rsidRPr="00E359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-х классов</w:t>
      </w: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разработано в соответствии с Законом РФ «Об образовании», «Типовым положением об общеобразовательном учреждении», Уставом школы. Настоящее «Положение о текущей и промежуточной аттестации учащихся» является локальным актом школы, регламентирующим порядок, периодичность, систему оценок и формы проведения текущей и промежуточной аттестации учащихся.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1.2. Настоящее Положение принимается педагогическим советом школы, имеющим право вносить в него свои изменения и дополнения.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1.3. Целями текущей и промежуточной аттестации являются: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1.3.1.установление фактического уровня теоретических знаний по предметам обязательного компонента учебного плана, их практических умений и навыков; соотнесение этого уровня с требованиями образовательного Госстандарта;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1.3.2.контроль выполнения учебных программ и календарно-тематического графика изучения учебных предметов.</w:t>
      </w: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1.3.3.обеспечение социальной защиты обучающихся, соблюдение их прав и свобод в части регламентации учебной загруженности в соответствии с </w:t>
      </w:r>
      <w:proofErr w:type="spell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СанПиНами</w:t>
      </w:r>
      <w:proofErr w:type="spell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, уважение их личности и человеческого достоинства;</w:t>
      </w:r>
    </w:p>
    <w:p w:rsidR="00A90960" w:rsidRPr="002E5326" w:rsidRDefault="00A90960" w:rsidP="00A90960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Текущая аттестация учащихся включает в себя поурочное, </w:t>
      </w:r>
      <w:proofErr w:type="spell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потемное</w:t>
      </w:r>
      <w:proofErr w:type="spell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почетвертное</w:t>
      </w:r>
      <w:proofErr w:type="spell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оценивание результатов их учебы. 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1.5. Промежуточная (годовая) аттестация представляет собой тестирования, экзамены и контрольные работы, которые проводятся по итогам учебного года.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Промежуточная (годовая) аттестация проводится: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в 2-9</w:t>
      </w:r>
      <w:r w:rsidR="00775C29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классах - по четвертям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2E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Текущая аттестация учащихся</w:t>
      </w: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Текущей аттестации подлежат учащиеся всех классов школы.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2.2. В 1-х классах исключается система бального (отметочного) оценивания. Текущая аттестация учащихся 1-х классов в течение учебного года осуществляется качественно без фиксации их достижений в классных журналах.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2.3. Форму текущей аттестации, избранные формы текущей аттестации и содержание </w:t>
      </w:r>
      <w:proofErr w:type="spell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КИМов</w:t>
      </w:r>
      <w:proofErr w:type="spell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учитель с учетом контингента обучающихся, содержания учебного материала и используемых им образовательных технологий. Избранная форма текущей аттестации сообщается учителем администрации школы одновременно с представлением календарно-тематического планирования изучения программы заместителю директора школы по учебной работе (форма тематического планирования утверждается на педагогическом совете) 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2.4. Письменные, самостоятельные, контрольные и другие виды работ учащихся оцениваются по 5-балльной системе. Отметка за выполненную письменную работу заносится в классный журнал к следующему уроку, за исключением: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отметки за творческие работы по русскому языку и литературе в 5-9-х классах - не позже, чем через 5 дней после их проведения</w:t>
      </w:r>
      <w:proofErr w:type="gram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отметки</w:t>
      </w:r>
      <w:r w:rsidR="00775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сочинение в 8-9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классах по русскому языку и литературе - не более чем через неделю. Допускается выставление отметки за сочинение и диктант с грамматическим заданием в классный журнал через дробь.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в</w:t>
      </w:r>
      <w:r w:rsidR="00775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сентября месяца во 2-9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классах, в т.ч., за вх</w:t>
      </w:r>
      <w:r w:rsidR="00775C2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одные контрольные работы во 2-9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 отметка «2» не выставляется в классный журнал. Также не выставляется в классный журнал отметка «2» за обучающие изложения и сочинения во 2-6 классах.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2.5. Учащиеся, обучающиеся по индивидуальным учебным планам, аттестуются только по предметам, включенным в этот план.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2.6. Учащиеся, временно обучающиеся в санаторных школах, реабилитационных общеобразовательных учреждениях, больницах, детских оздоровительных центрах аттестуются на основе итогов их аттестации в этих учебных заведениях.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2.7. Учащиеся, пропустившие по независящим от них обстоятельствам 2/3 учебного времени, не аттестуются. Вопрос об их аттестации решается в индивидуальном порядке педагогическим советом, на основании заявления родителей  или лиц, их заменяющих. 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2.8. Отметка учащихся за четверть (полугодие) выставляется на основе результатов письменных работ и устных ответов учащихся и с учетом их 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фактических знаний, умений и навыков.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2.9. С целью информирования учащихся, родителей (законных представителей) и предоставления им возможности для улучшения отметки в 1-</w:t>
      </w:r>
      <w:r w:rsidR="00775C29">
        <w:rPr>
          <w:rFonts w:ascii="Times New Roman" w:eastAsia="Times New Roman" w:hAnsi="Times New Roman" w:cs="Times New Roman"/>
          <w:sz w:val="28"/>
          <w:szCs w:val="28"/>
          <w:lang w:eastAsia="ru-RU"/>
        </w:rPr>
        <w:t>й, 2-й, 3-й,4-й четвертях в 2-9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 предусматривается предварительное выставление четвертной оценки по каждому предмету учебного плана за две недели до окончания четверти.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2.10. В течение одного учебного дня в одном классе может проводиться не более 1 контрольной работы, а в течение недели не более 3.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2.11. При выставлении итоговых оценок за четверть учитель должен руководствоваться следующим: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оценки за контрольные работы, за работы по обобщению материала являются приоритетными;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неудовлетворительные оценки при итоговой аттестации за четверть не учитываются при условии, если учащийся сдал задолженность по этой теме;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основанием для аттестации учащихся за четверть является наличие не менее: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3-х оценок при нагрузке 1 час в неделю;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5-и оценок при нагрузке 2 часа в неделю;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7-и оценок при нагрузке 3 и более часов в неделю.</w:t>
      </w: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Промежуточная (годовая) аттестация учащихся</w:t>
      </w: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К годовой аттестации допускаются все учащиеся переводных классов.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3.2. Промежуточная аттестация может проводиться как письменно, так и устно. Формами проведения аттестации являются: </w:t>
      </w:r>
      <w:proofErr w:type="spell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диктант</w:t>
      </w:r>
      <w:proofErr w:type="gram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;к</w:t>
      </w:r>
      <w:proofErr w:type="gram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онтрольнаяработа;проверка</w:t>
      </w:r>
      <w:proofErr w:type="spell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техники чтения (2-4 классы);сдача нормативов п</w:t>
      </w:r>
      <w:r w:rsidR="00775C29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физической культуре (5-8-й, 9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-й классы); тестирование; реферат.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3.3. При проведении промежуточной аттестации в форме защиты реферата обучающийся представляет реферат учителю на рецензию за неделю до дня промежуточной аттестации и готовит компьютерную презентацию. Аттестационная комиссия знакомится с рецензией и по итогам защиты реферата выставля</w:t>
      </w:r>
      <w:r w:rsidR="00775C29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оценку учащемуся.</w:t>
      </w:r>
      <w:r w:rsidR="00775C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3.4. В 2-9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классах по предметам всех уровней выставляются годовые отметки.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3.5. </w:t>
      </w:r>
      <w:proofErr w:type="gram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промежуточной аттестации освобождаются учащиеся: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по состоянию здоровья на основании заключения лечебного учреждения, а также обучающиеся индивидуально (на дому) при условии, что они успевают по всем предметам;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призеры районных, областных, региональных предметных олимпиад и конкурсов;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отдельные учащиеся на основании решения педагогического совета школы за отличные успехи в изучении предметов.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3.6.</w:t>
      </w:r>
      <w:proofErr w:type="gram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Учащиеся, заболевшие в период аттестации, могут быть освобождены от переводной аттестации на основании справки из медицинского учреждения. 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3.7. К переводной аттестации решением педсовета допускаются учащиеся, освоившие программу не ниже уровня обязательных требований, а также учащиеся, имеющие одну неудовлетворительную отметку по любому предмету с установлением срока ее пересдачи, если по этому предмету нет аттестации.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3.8. Аттестация осуществляется по особому расписанию, утверждаемому директором школы. Расписание аттестации вывешивается за неделю до начала аттестационного периода, график проведения контрольных работ - в начале мая.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3.9. Тексты для проведения переводной аттестации разрабатываются учителями и утверждаются на школьных методических объединениях. Весь материал сдается заместителю директора школы по учебной работе за две недели до начала аттестационного периода.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3.10. Переводную аттестацию проводит учитель, преподающий в данном классе в присутствии одного (двух) ассистентов из числа учителей того же цикла предметов. Состав предметных аттестационных комиссий утверждается приказом директора школы.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3.11. Итоги аттестации учащихся оцениваются количественно по 5-балльной системе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Аттестационные</w:t>
      </w:r>
      <w:proofErr w:type="gram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итоговые отметки выставляются в классный журнал.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3.12. Учащиеся, получившие неудовлетворительную отметку, допускаются до последующих работ. Учащиеся, получившие неудовлетворительные отметки, сдают материал повторно в июне, но не раньше, чем через две недели после окончания учебного года. В последнем случае материал составляет учитель. При необходимости по решению педагогического совета школы ученику может быть разрешено проходить аттестацию повторно в августе.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3.13. Четвертные, полугодовые, годовые отметки выставляются за два дня до начала каникул или начала аттестационного периода. Классные руководители обязаны довести до сведения учащихся и их родителей итоги аттестаций и решение педагогического совета школы о переводе учащегося, а в случае неудовлетворительных результатов учебного года - в письменном виде под роспись родителей с указанием даты ознакомления. Письменное извещение родителям о неудовлетворительных результатах учебного года хранится в личном деле учащегося.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3.14. В случае несогласия учащихся и их родителей с выставленной итоговой оценкой по предмету она может быть пересмотрена. Для пересмотра на основании письменного заявления родителей приказом по школе создается комиссия из трех человек,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 Протокол хранится в личном деле учащегося.</w:t>
      </w: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 Оформление документации общеобразовательного учреждения по итогам промежуточной аттестации учащихся</w:t>
      </w: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Письменные работы и протоколы устных ответов обучающихся в ходе промежуточной аттестации хранятся в делах общеобразовательного учреждения в течение одного года.</w:t>
      </w: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Обязанности администрации общеобразовательного учреждения в период подготовки, проведения и после завершения промежуточной аттестации учащихся</w:t>
      </w: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 период подготовки к промежуточной аттестации учащихся администрация школы:</w:t>
      </w:r>
    </w:p>
    <w:p w:rsidR="00A90960" w:rsidRPr="002E5326" w:rsidRDefault="00A90960" w:rsidP="00A909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обсуждение на заседании педагогического совета вопросов о порядке и формах проведения промежуточной аттестации обучающихся, системе отметок по ее результатам;</w:t>
      </w:r>
    </w:p>
    <w:p w:rsidR="00A90960" w:rsidRPr="002E5326" w:rsidRDefault="00A90960" w:rsidP="00A909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A90960" w:rsidRPr="002E5326" w:rsidRDefault="00A90960" w:rsidP="00A909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состав аттестационных комиссий по учебным предметам;</w:t>
      </w:r>
    </w:p>
    <w:p w:rsidR="00A90960" w:rsidRPr="002E5326" w:rsidRDefault="00A90960" w:rsidP="00A909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экспертизу аттестационного материала;</w:t>
      </w:r>
    </w:p>
    <w:p w:rsidR="00A90960" w:rsidRPr="002E5326" w:rsidRDefault="00A90960" w:rsidP="00A909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необходимую консультативную помощь </w:t>
      </w:r>
      <w:proofErr w:type="gram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их подготовке к промежуточной аттестации.</w:t>
      </w: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E53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Перевод учащихся</w:t>
      </w:r>
    </w:p>
    <w:p w:rsidR="00A90960" w:rsidRPr="002E5326" w:rsidRDefault="00A90960" w:rsidP="00A909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Учащиеся, успешно освоившие в полном объеме образовательную программу учебного года решением Педагогического совета переводятся в следующий класс </w:t>
      </w:r>
      <w:proofErr w:type="gram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п.4 ст. 17 Закона РФ «Об образовании»). 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6.2. В следующий класс могут быть условно </w:t>
      </w:r>
      <w:proofErr w:type="gram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переведены</w:t>
      </w:r>
      <w:proofErr w:type="gram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обучающиеся, имеющие по итогам учебного года академическую задолженность по одному предмету.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Ответственность за ликвидацию </w:t>
      </w:r>
      <w:proofErr w:type="gram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академической задолженности в течение следующего учебного года возлагается на их родителей (законных представителей).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6.3. </w:t>
      </w:r>
      <w:proofErr w:type="gram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на ступенях начального общего и основного общего образования,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по усмотрению родителей (законных представителей) оставляются на повторное обучение, 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переводятся в классы компенсирующего обучения с меньшим числом обучающихся на одного педагогического работника</w:t>
      </w:r>
      <w:proofErr w:type="gram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образовательного учреждения или продолжают получать образование в иных формах.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6.4. </w:t>
      </w:r>
      <w:proofErr w:type="gram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на ступени среднего общего образования,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продолжают получать образование в иных формах.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6.5.</w:t>
      </w:r>
      <w:proofErr w:type="gram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 1-х классов, не освоившие в полном объеме содержание учебных программ за учебный год, на основании заключения ПМПК остаются на повторный год обучения.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6.6. Родителям (законным представителям) несовершеннолетних обучающихся, воспитанников должна быть обеспечена возможность ознакомления с ходом и содержанием образовательного процесса, а также с оценками успеваемости обучающихся.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6.7.Школа осуществляет индивидуальный учет результатов освоения обучающимися образовательных программ, а также хранение в </w:t>
      </w:r>
      <w:proofErr w:type="gramStart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архивах</w:t>
      </w:r>
      <w:proofErr w:type="gramEnd"/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данных об этих результатах на бумажных и (или) электронных носителях в порядке, утвержденном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6.8. Обучающиеся, не освоившие общеобразовательную программу предыдущего уровня, не допускаются к обучению на следующей ступени общего образования.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6.9. Освоение общеобразовательных программ основного общего и среднего общего образования завершается итоговой аттестацией.</w:t>
      </w:r>
      <w:r w:rsidRPr="002E532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Государственная (итоговая) аттестация выпускников общеобразовательных учреждений осуществляется в соответствии с положением о государственной (итоговой) аттестации выпускников общеобразовательных учреждений, утверждаемым Министерством образования и науки Российской Федерации.</w:t>
      </w:r>
    </w:p>
    <w:p w:rsidR="00206ECE" w:rsidRDefault="00206ECE"/>
    <w:sectPr w:rsidR="00206ECE" w:rsidSect="00B72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4080A"/>
    <w:multiLevelType w:val="multilevel"/>
    <w:tmpl w:val="1FB8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78077F"/>
    <w:rsid w:val="0012346B"/>
    <w:rsid w:val="00206ECE"/>
    <w:rsid w:val="00726749"/>
    <w:rsid w:val="00775C29"/>
    <w:rsid w:val="0078077F"/>
    <w:rsid w:val="00A90960"/>
    <w:rsid w:val="00B726AC"/>
    <w:rsid w:val="00C23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1920</Words>
  <Characters>10947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11111</cp:lastModifiedBy>
  <cp:revision>4</cp:revision>
  <dcterms:created xsi:type="dcterms:W3CDTF">2018-12-03T09:49:00Z</dcterms:created>
  <dcterms:modified xsi:type="dcterms:W3CDTF">2018-12-05T06:40:00Z</dcterms:modified>
</cp:coreProperties>
</file>